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BE" w:rsidRPr="00763EBE" w:rsidRDefault="00763EBE" w:rsidP="00763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EBE" w:rsidRPr="00763EBE" w:rsidRDefault="00763EBE" w:rsidP="00763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EBE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63EBE" w:rsidRPr="00763EBE" w:rsidRDefault="00763EBE" w:rsidP="00763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EBE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763EBE" w:rsidRPr="00763EBE" w:rsidRDefault="00763EBE" w:rsidP="00763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EBE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763EBE" w:rsidRDefault="00763EBE" w:rsidP="00763EB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63EBE" w:rsidRPr="00763EBE" w:rsidRDefault="00763EBE" w:rsidP="00763EBE">
      <w:pPr>
        <w:tabs>
          <w:tab w:val="left" w:pos="720"/>
          <w:tab w:val="left" w:pos="10206"/>
        </w:tabs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EB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 </w:t>
      </w:r>
      <w:r w:rsidRPr="0096764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6764F" w:rsidRPr="0096764F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96764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96764F" w:rsidRPr="0096764F">
        <w:rPr>
          <w:rFonts w:ascii="Times New Roman" w:hAnsi="Times New Roman" w:cs="Times New Roman"/>
          <w:sz w:val="28"/>
          <w:szCs w:val="28"/>
          <w:u w:val="single"/>
        </w:rPr>
        <w:t xml:space="preserve"> августа </w:t>
      </w:r>
      <w:r w:rsidRPr="0096764F">
        <w:rPr>
          <w:rFonts w:ascii="Times New Roman" w:hAnsi="Times New Roman" w:cs="Times New Roman"/>
          <w:sz w:val="28"/>
          <w:szCs w:val="28"/>
          <w:u w:val="single"/>
        </w:rPr>
        <w:t>2019 г</w:t>
      </w:r>
      <w:r w:rsidRPr="00763EBE">
        <w:rPr>
          <w:rFonts w:ascii="Times New Roman" w:hAnsi="Times New Roman" w:cs="Times New Roman"/>
          <w:sz w:val="28"/>
          <w:szCs w:val="28"/>
        </w:rPr>
        <w:t xml:space="preserve">.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763EBE">
        <w:rPr>
          <w:rFonts w:ascii="Times New Roman" w:hAnsi="Times New Roman" w:cs="Times New Roman"/>
          <w:sz w:val="28"/>
          <w:szCs w:val="28"/>
        </w:rPr>
        <w:t xml:space="preserve"> </w:t>
      </w:r>
      <w:r w:rsidR="0096764F">
        <w:rPr>
          <w:rFonts w:ascii="Times New Roman" w:hAnsi="Times New Roman" w:cs="Times New Roman"/>
          <w:sz w:val="28"/>
          <w:szCs w:val="28"/>
        </w:rPr>
        <w:t xml:space="preserve">   </w:t>
      </w:r>
      <w:r w:rsidRPr="00763EBE">
        <w:rPr>
          <w:rFonts w:ascii="Times New Roman" w:hAnsi="Times New Roman" w:cs="Times New Roman"/>
          <w:sz w:val="28"/>
          <w:szCs w:val="28"/>
        </w:rPr>
        <w:t xml:space="preserve">  №</w:t>
      </w:r>
      <w:r w:rsidR="0096764F">
        <w:rPr>
          <w:rFonts w:ascii="Times New Roman" w:hAnsi="Times New Roman" w:cs="Times New Roman"/>
          <w:sz w:val="28"/>
          <w:szCs w:val="28"/>
        </w:rPr>
        <w:t xml:space="preserve"> </w:t>
      </w:r>
      <w:r w:rsidR="0096764F" w:rsidRPr="0096764F"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763EB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763EBE" w:rsidRDefault="00763EBE" w:rsidP="00763E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EBE">
        <w:rPr>
          <w:rFonts w:ascii="Times New Roman" w:hAnsi="Times New Roman" w:cs="Times New Roman"/>
          <w:sz w:val="28"/>
          <w:szCs w:val="28"/>
        </w:rPr>
        <w:t>Краснощёково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>О внесении изменений в решение Краснощёковского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Районного Совета депутатов № 16 от 15.05.2018 года 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 «Об утверждении коэффициентов для определения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размера арендной платы за использование </w:t>
      </w:r>
      <w:proofErr w:type="gramStart"/>
      <w:r w:rsidRPr="00763EBE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участков, находящихся в муниципальной собственности, 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 xml:space="preserve">а так же государственная собственность на </w:t>
      </w:r>
      <w:proofErr w:type="gramStart"/>
      <w:r w:rsidRPr="00763EBE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>не разграничена»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3EBE" w:rsidRPr="00763EBE" w:rsidRDefault="00763EBE" w:rsidP="00763E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EBE">
        <w:rPr>
          <w:rFonts w:ascii="Times New Roman" w:hAnsi="Times New Roman" w:cs="Times New Roman"/>
          <w:sz w:val="28"/>
          <w:szCs w:val="28"/>
        </w:rPr>
        <w:t>Рассмотрев предупреждение № 9 Управления Федеральной антимонопольной службы по Алтайскому краю о прекращении действий (бездействия), которые содержат признаки нарушения антимонопольного законодательства на решение № 16 от 15.05.2018 года  «Об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 же государственная собственность на которые не разграничена»  и руководствуясь статьёй 27 Устава муниципального образования Краснощёковский район</w:t>
      </w:r>
      <w:proofErr w:type="gramEnd"/>
      <w:r w:rsidRPr="00763EBE">
        <w:rPr>
          <w:rFonts w:ascii="Times New Roman" w:hAnsi="Times New Roman" w:cs="Times New Roman"/>
          <w:sz w:val="28"/>
          <w:szCs w:val="28"/>
        </w:rPr>
        <w:t xml:space="preserve"> Алтайского края, Краснощёковский, районный Совет депутатов Алтайского края РЕШИЛ:</w:t>
      </w:r>
    </w:p>
    <w:p w:rsidR="00763EBE" w:rsidRPr="00763EBE" w:rsidRDefault="00763EBE" w:rsidP="00763E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EBE">
        <w:rPr>
          <w:rFonts w:ascii="Times New Roman" w:hAnsi="Times New Roman" w:cs="Times New Roman"/>
          <w:sz w:val="28"/>
          <w:szCs w:val="28"/>
        </w:rPr>
        <w:t>В приложении № 1 к решению Краснощёковского районного Совета депутатов от 15.05.2018 № 16 в п.2 коэффициент К</w:t>
      </w:r>
      <w:proofErr w:type="gramStart"/>
      <w:r w:rsidRPr="00763EB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63EBE">
        <w:rPr>
          <w:rFonts w:ascii="Times New Roman" w:hAnsi="Times New Roman" w:cs="Times New Roman"/>
          <w:sz w:val="28"/>
          <w:szCs w:val="28"/>
        </w:rPr>
        <w:t xml:space="preserve">  индивидуальных предпринимателей, ООО, ОАО, ЗАО и прочих арендаторов считать равным 1.</w:t>
      </w: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3EBE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Краснощёковского</w:t>
      </w:r>
    </w:p>
    <w:p w:rsidR="00775B69" w:rsidRPr="00763EBE" w:rsidRDefault="00763EBE" w:rsidP="00763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763E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Г.А.Ханина                                                                                 </w:t>
      </w:r>
    </w:p>
    <w:sectPr w:rsidR="00775B69" w:rsidRPr="00763EBE" w:rsidSect="0010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EBE"/>
    <w:rsid w:val="00104248"/>
    <w:rsid w:val="00763EBE"/>
    <w:rsid w:val="00775B69"/>
    <w:rsid w:val="0096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E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2019-08-14T03:27:00Z</dcterms:created>
  <dcterms:modified xsi:type="dcterms:W3CDTF">2019-09-03T07:25:00Z</dcterms:modified>
</cp:coreProperties>
</file>